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4DD" w:rsidRPr="0012673A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64DD" w:rsidRPr="0012673A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39A7" w:rsidRDefault="006E39A7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EED" w:rsidRDefault="004E6EE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EED" w:rsidRPr="0012673A" w:rsidRDefault="004E6EE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Pr="0012673A" w:rsidRDefault="007364DD" w:rsidP="00736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D7A23" w:rsidRDefault="005D7A23" w:rsidP="007364DD">
      <w:pPr>
        <w:widowControl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D7A23" w:rsidRDefault="005D7A23" w:rsidP="007364DD">
      <w:pPr>
        <w:widowControl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08.04.2020    813</w:t>
      </w:r>
    </w:p>
    <w:p w:rsidR="005D7A23" w:rsidRDefault="005D7A23" w:rsidP="007364DD">
      <w:pPr>
        <w:widowControl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364DD" w:rsidRPr="0012673A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673A">
        <w:rPr>
          <w:rFonts w:ascii="Times New Roman" w:hAnsi="Times New Roman" w:cs="Times New Roman"/>
          <w:bCs/>
          <w:sz w:val="24"/>
          <w:szCs w:val="24"/>
        </w:rPr>
        <w:t xml:space="preserve">Об утверждении </w:t>
      </w:r>
      <w:r w:rsidR="00EF0868">
        <w:rPr>
          <w:rFonts w:ascii="Times New Roman" w:hAnsi="Times New Roman" w:cs="Times New Roman"/>
          <w:bCs/>
          <w:sz w:val="24"/>
          <w:szCs w:val="24"/>
        </w:rPr>
        <w:t>П</w:t>
      </w:r>
      <w:r w:rsidR="001D4A2E">
        <w:rPr>
          <w:rFonts w:ascii="Times New Roman" w:hAnsi="Times New Roman" w:cs="Times New Roman"/>
          <w:bCs/>
          <w:sz w:val="24"/>
          <w:szCs w:val="24"/>
        </w:rPr>
        <w:t>орядка</w:t>
      </w:r>
      <w:r w:rsidRPr="001267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0868">
        <w:rPr>
          <w:rFonts w:ascii="Times New Roman" w:hAnsi="Times New Roman" w:cs="Times New Roman"/>
          <w:bCs/>
          <w:sz w:val="24"/>
          <w:szCs w:val="24"/>
        </w:rPr>
        <w:t>ведения муниципальн</w:t>
      </w:r>
      <w:r w:rsidR="00F97F37">
        <w:rPr>
          <w:rFonts w:ascii="Times New Roman" w:hAnsi="Times New Roman" w:cs="Times New Roman"/>
          <w:bCs/>
          <w:sz w:val="24"/>
          <w:szCs w:val="24"/>
        </w:rPr>
        <w:t>ой</w:t>
      </w:r>
      <w:r w:rsidR="00EF0868">
        <w:rPr>
          <w:rFonts w:ascii="Times New Roman" w:hAnsi="Times New Roman" w:cs="Times New Roman"/>
          <w:bCs/>
          <w:sz w:val="24"/>
          <w:szCs w:val="24"/>
        </w:rPr>
        <w:t xml:space="preserve"> долгов</w:t>
      </w:r>
      <w:r w:rsidR="00F97F37">
        <w:rPr>
          <w:rFonts w:ascii="Times New Roman" w:hAnsi="Times New Roman" w:cs="Times New Roman"/>
          <w:bCs/>
          <w:sz w:val="24"/>
          <w:szCs w:val="24"/>
        </w:rPr>
        <w:t>ой</w:t>
      </w:r>
      <w:r w:rsidR="00EF0868">
        <w:rPr>
          <w:rFonts w:ascii="Times New Roman" w:hAnsi="Times New Roman" w:cs="Times New Roman"/>
          <w:bCs/>
          <w:sz w:val="24"/>
          <w:szCs w:val="24"/>
        </w:rPr>
        <w:t xml:space="preserve"> книг</w:t>
      </w:r>
      <w:r w:rsidR="00F97F37">
        <w:rPr>
          <w:rFonts w:ascii="Times New Roman" w:hAnsi="Times New Roman" w:cs="Times New Roman"/>
          <w:bCs/>
          <w:sz w:val="24"/>
          <w:szCs w:val="24"/>
        </w:rPr>
        <w:t>и</w:t>
      </w:r>
      <w:r w:rsidR="00EF0868">
        <w:rPr>
          <w:rFonts w:ascii="Times New Roman" w:hAnsi="Times New Roman" w:cs="Times New Roman"/>
          <w:bCs/>
          <w:sz w:val="24"/>
          <w:szCs w:val="24"/>
        </w:rPr>
        <w:t xml:space="preserve"> МО «</w:t>
      </w:r>
      <w:proofErr w:type="spellStart"/>
      <w:r w:rsidR="00EF0868">
        <w:rPr>
          <w:rFonts w:ascii="Times New Roman" w:hAnsi="Times New Roman" w:cs="Times New Roman"/>
          <w:bCs/>
          <w:sz w:val="24"/>
          <w:szCs w:val="24"/>
        </w:rPr>
        <w:t>Кингисеппский</w:t>
      </w:r>
      <w:proofErr w:type="spellEnd"/>
      <w:r w:rsidR="00EF0868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район»</w:t>
      </w:r>
      <w:r w:rsidR="00F97F37">
        <w:rPr>
          <w:rFonts w:ascii="Times New Roman" w:hAnsi="Times New Roman" w:cs="Times New Roman"/>
          <w:bCs/>
          <w:sz w:val="24"/>
          <w:szCs w:val="24"/>
        </w:rPr>
        <w:t xml:space="preserve"> Ленинградской области</w:t>
      </w:r>
      <w:r w:rsidRPr="0012673A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7364DD" w:rsidRPr="0012673A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64DD" w:rsidRPr="0012673A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673A">
        <w:rPr>
          <w:rFonts w:ascii="Times New Roman" w:hAnsi="Times New Roman" w:cs="Times New Roman"/>
          <w:sz w:val="28"/>
          <w:szCs w:val="28"/>
        </w:rPr>
        <w:t>В соответствии с</w:t>
      </w:r>
      <w:r w:rsidR="00EF0868">
        <w:rPr>
          <w:rFonts w:ascii="Times New Roman" w:hAnsi="Times New Roman" w:cs="Times New Roman"/>
          <w:sz w:val="28"/>
          <w:szCs w:val="28"/>
        </w:rPr>
        <w:t>о статьями 120 и 121 Бюджетного кодекса Российской Федерации и в целях совершенствования системы управления муниципальным долгом</w:t>
      </w:r>
      <w:r w:rsidR="001D4A2E">
        <w:rPr>
          <w:rFonts w:ascii="Times New Roman" w:hAnsi="Times New Roman" w:cs="Times New Roman"/>
          <w:sz w:val="28"/>
          <w:szCs w:val="28"/>
        </w:rPr>
        <w:t xml:space="preserve">, </w:t>
      </w:r>
      <w:r w:rsidRPr="0012673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364DD" w:rsidRPr="0012673A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73A">
        <w:rPr>
          <w:rFonts w:ascii="Times New Roman" w:hAnsi="Times New Roman" w:cs="Times New Roman"/>
          <w:sz w:val="28"/>
          <w:szCs w:val="28"/>
        </w:rPr>
        <w:t xml:space="preserve"> </w:t>
      </w:r>
      <w:r w:rsidRPr="0012673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2673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2673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7364DD" w:rsidRPr="0012673A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0868" w:rsidRDefault="007364DD" w:rsidP="00EE3B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B244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F0868">
        <w:rPr>
          <w:rFonts w:ascii="Times New Roman" w:hAnsi="Times New Roman" w:cs="Times New Roman"/>
          <w:sz w:val="28"/>
          <w:szCs w:val="28"/>
        </w:rPr>
        <w:t>П</w:t>
      </w:r>
      <w:r w:rsidRPr="008B244E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EF0868">
        <w:rPr>
          <w:rFonts w:ascii="Times New Roman" w:hAnsi="Times New Roman" w:cs="Times New Roman"/>
          <w:sz w:val="28"/>
          <w:szCs w:val="28"/>
        </w:rPr>
        <w:t>ведения муниципальн</w:t>
      </w:r>
      <w:r w:rsidR="00F97F37">
        <w:rPr>
          <w:rFonts w:ascii="Times New Roman" w:hAnsi="Times New Roman" w:cs="Times New Roman"/>
          <w:sz w:val="28"/>
          <w:szCs w:val="28"/>
        </w:rPr>
        <w:t>ой</w:t>
      </w:r>
      <w:r w:rsidR="00EF0868">
        <w:rPr>
          <w:rFonts w:ascii="Times New Roman" w:hAnsi="Times New Roman" w:cs="Times New Roman"/>
          <w:sz w:val="28"/>
          <w:szCs w:val="28"/>
        </w:rPr>
        <w:t xml:space="preserve"> долгов</w:t>
      </w:r>
      <w:r w:rsidR="00F97F37">
        <w:rPr>
          <w:rFonts w:ascii="Times New Roman" w:hAnsi="Times New Roman" w:cs="Times New Roman"/>
          <w:sz w:val="28"/>
          <w:szCs w:val="28"/>
        </w:rPr>
        <w:t>ой</w:t>
      </w:r>
      <w:r w:rsidR="00EF0868">
        <w:rPr>
          <w:rFonts w:ascii="Times New Roman" w:hAnsi="Times New Roman" w:cs="Times New Roman"/>
          <w:sz w:val="28"/>
          <w:szCs w:val="28"/>
        </w:rPr>
        <w:t xml:space="preserve"> книг</w:t>
      </w:r>
      <w:r w:rsidR="00F97F37">
        <w:rPr>
          <w:rFonts w:ascii="Times New Roman" w:hAnsi="Times New Roman" w:cs="Times New Roman"/>
          <w:sz w:val="28"/>
          <w:szCs w:val="28"/>
        </w:rPr>
        <w:t>и</w:t>
      </w:r>
      <w:r w:rsidR="00EF0868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="00EF0868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="00EF0868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F97F37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 w:rsidR="00EF0868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EF0868" w:rsidRDefault="00EF0868" w:rsidP="00EE3B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Возложить на комитет финансов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</w:t>
      </w:r>
      <w:r w:rsidR="009310DC">
        <w:rPr>
          <w:rFonts w:ascii="Times New Roman" w:hAnsi="Times New Roman" w:cs="Times New Roman"/>
          <w:sz w:val="28"/>
          <w:szCs w:val="28"/>
        </w:rPr>
        <w:t>ведение муниципальн</w:t>
      </w:r>
      <w:r w:rsidR="00F97F37">
        <w:rPr>
          <w:rFonts w:ascii="Times New Roman" w:hAnsi="Times New Roman" w:cs="Times New Roman"/>
          <w:sz w:val="28"/>
          <w:szCs w:val="28"/>
        </w:rPr>
        <w:t>ой</w:t>
      </w:r>
      <w:r w:rsidR="009310DC">
        <w:rPr>
          <w:rFonts w:ascii="Times New Roman" w:hAnsi="Times New Roman" w:cs="Times New Roman"/>
          <w:sz w:val="28"/>
          <w:szCs w:val="28"/>
        </w:rPr>
        <w:t xml:space="preserve"> долгов</w:t>
      </w:r>
      <w:r w:rsidR="00F97F37">
        <w:rPr>
          <w:rFonts w:ascii="Times New Roman" w:hAnsi="Times New Roman" w:cs="Times New Roman"/>
          <w:sz w:val="28"/>
          <w:szCs w:val="28"/>
        </w:rPr>
        <w:t>ой</w:t>
      </w:r>
      <w:r w:rsidR="009310DC">
        <w:rPr>
          <w:rFonts w:ascii="Times New Roman" w:hAnsi="Times New Roman" w:cs="Times New Roman"/>
          <w:sz w:val="28"/>
          <w:szCs w:val="28"/>
        </w:rPr>
        <w:t xml:space="preserve"> книг</w:t>
      </w:r>
      <w:r w:rsidR="00F97F37">
        <w:rPr>
          <w:rFonts w:ascii="Times New Roman" w:hAnsi="Times New Roman" w:cs="Times New Roman"/>
          <w:sz w:val="28"/>
          <w:szCs w:val="28"/>
        </w:rPr>
        <w:t>и</w:t>
      </w:r>
      <w:r w:rsidR="009310DC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="009310DC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="009310DC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F97F37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244E" w:rsidRPr="00CE55D5" w:rsidRDefault="00E849F7" w:rsidP="001527B2">
      <w:pPr>
        <w:pStyle w:val="a3"/>
        <w:numPr>
          <w:ilvl w:val="0"/>
          <w:numId w:val="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55D5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подписания</w:t>
      </w:r>
      <w:r w:rsidR="00B079BE" w:rsidRPr="00CE55D5">
        <w:rPr>
          <w:rFonts w:ascii="Times New Roman" w:hAnsi="Times New Roman" w:cs="Times New Roman"/>
          <w:sz w:val="28"/>
          <w:szCs w:val="28"/>
        </w:rPr>
        <w:t>.</w:t>
      </w:r>
    </w:p>
    <w:p w:rsidR="007364DD" w:rsidRPr="008B244E" w:rsidRDefault="008B244E" w:rsidP="001527B2">
      <w:pPr>
        <w:pStyle w:val="a3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24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B244E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EF0868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67C" w:rsidRDefault="00FA567C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F37" w:rsidRDefault="00F97F37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4DD" w:rsidRPr="0012673A" w:rsidRDefault="00AB69FF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364DD" w:rsidRPr="0012673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364DD" w:rsidRPr="0012673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МО</w:t>
      </w:r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73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2673A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12673A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»                             </w:t>
      </w:r>
      <w:r w:rsidR="00AB69FF">
        <w:rPr>
          <w:rFonts w:ascii="Times New Roman" w:hAnsi="Times New Roman" w:cs="Times New Roman"/>
          <w:sz w:val="28"/>
          <w:szCs w:val="28"/>
        </w:rPr>
        <w:t xml:space="preserve">  Ю.И. </w:t>
      </w:r>
      <w:proofErr w:type="spellStart"/>
      <w:r w:rsidR="00AB69FF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7364DD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F37" w:rsidRDefault="00F97F37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F37" w:rsidRDefault="00F97F37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1CAB" w:rsidRDefault="00491CAB" w:rsidP="007364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55D5" w:rsidRDefault="007364DD" w:rsidP="007364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65"/>
      <w:bookmarkEnd w:id="0"/>
      <w:r w:rsidRPr="00DB23BE">
        <w:rPr>
          <w:rFonts w:ascii="Times New Roman" w:hAnsi="Times New Roman" w:cs="Times New Roman"/>
          <w:sz w:val="24"/>
          <w:szCs w:val="24"/>
        </w:rPr>
        <w:t>Корнеева, 4-88-80</w:t>
      </w:r>
    </w:p>
    <w:p w:rsidR="007364DD" w:rsidRDefault="00CE55D5" w:rsidP="007364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364DD" w:rsidRPr="00DB23BE">
        <w:rPr>
          <w:rFonts w:ascii="Times New Roman" w:hAnsi="Times New Roman" w:cs="Times New Roman"/>
          <w:sz w:val="24"/>
          <w:szCs w:val="24"/>
        </w:rPr>
        <w:t xml:space="preserve"> экз., </w:t>
      </w:r>
      <w:r w:rsidR="00FA567C">
        <w:rPr>
          <w:rFonts w:ascii="Times New Roman" w:hAnsi="Times New Roman" w:cs="Times New Roman"/>
          <w:sz w:val="24"/>
          <w:szCs w:val="24"/>
        </w:rPr>
        <w:t>24</w:t>
      </w:r>
      <w:r w:rsidR="000B6EF3">
        <w:rPr>
          <w:rFonts w:ascii="Times New Roman" w:hAnsi="Times New Roman" w:cs="Times New Roman"/>
          <w:sz w:val="24"/>
          <w:szCs w:val="24"/>
        </w:rPr>
        <w:t>.</w:t>
      </w:r>
      <w:r w:rsidR="00FA567C">
        <w:rPr>
          <w:rFonts w:ascii="Times New Roman" w:hAnsi="Times New Roman" w:cs="Times New Roman"/>
          <w:sz w:val="24"/>
          <w:szCs w:val="24"/>
        </w:rPr>
        <w:t>03</w:t>
      </w:r>
      <w:r w:rsidR="00AB69FF">
        <w:rPr>
          <w:rFonts w:ascii="Times New Roman" w:hAnsi="Times New Roman" w:cs="Times New Roman"/>
          <w:sz w:val="24"/>
          <w:szCs w:val="24"/>
        </w:rPr>
        <w:t>.2020</w:t>
      </w:r>
    </w:p>
    <w:p w:rsidR="00B66613" w:rsidRPr="004116DA" w:rsidRDefault="00B66613" w:rsidP="00B66613">
      <w:pPr>
        <w:widowControl w:val="0"/>
        <w:autoSpaceDE w:val="0"/>
        <w:autoSpaceDN w:val="0"/>
        <w:adjustRightInd w:val="0"/>
        <w:spacing w:after="0" w:line="240" w:lineRule="auto"/>
        <w:ind w:left="5103" w:firstLine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16DA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B66613" w:rsidRPr="004116DA" w:rsidRDefault="00B66613" w:rsidP="00B66613">
      <w:pPr>
        <w:widowControl w:val="0"/>
        <w:autoSpaceDE w:val="0"/>
        <w:autoSpaceDN w:val="0"/>
        <w:adjustRightInd w:val="0"/>
        <w:spacing w:after="0" w:line="240" w:lineRule="auto"/>
        <w:ind w:left="5103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116DA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66613" w:rsidRPr="004116DA" w:rsidRDefault="00B66613" w:rsidP="00B6661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4116DA">
        <w:rPr>
          <w:rFonts w:ascii="Times New Roman" w:hAnsi="Times New Roman" w:cs="Times New Roman"/>
          <w:sz w:val="24"/>
          <w:szCs w:val="24"/>
        </w:rPr>
        <w:t>МО «Кингисеппский муниципальный район»</w:t>
      </w:r>
    </w:p>
    <w:p w:rsidR="00B66613" w:rsidRPr="000E2DB5" w:rsidRDefault="00B66613" w:rsidP="00B66613">
      <w:pPr>
        <w:widowControl w:val="0"/>
        <w:autoSpaceDE w:val="0"/>
        <w:autoSpaceDN w:val="0"/>
        <w:adjustRightInd w:val="0"/>
        <w:spacing w:after="0" w:line="240" w:lineRule="auto"/>
        <w:ind w:left="5103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0E2DB5">
        <w:rPr>
          <w:rFonts w:ascii="Times New Roman" w:hAnsi="Times New Roman" w:cs="Times New Roman"/>
          <w:sz w:val="24"/>
          <w:szCs w:val="24"/>
        </w:rPr>
        <w:t xml:space="preserve">от </w:t>
      </w:r>
      <w:r w:rsidR="005D7A23">
        <w:rPr>
          <w:rFonts w:ascii="Times New Roman" w:hAnsi="Times New Roman" w:cs="Times New Roman"/>
          <w:sz w:val="24"/>
          <w:szCs w:val="24"/>
        </w:rPr>
        <w:t xml:space="preserve">08.04.2020 </w:t>
      </w:r>
      <w:r w:rsidRPr="000E2DB5">
        <w:rPr>
          <w:rFonts w:ascii="Times New Roman" w:hAnsi="Times New Roman" w:cs="Times New Roman"/>
          <w:sz w:val="24"/>
          <w:szCs w:val="24"/>
        </w:rPr>
        <w:t xml:space="preserve"> № </w:t>
      </w:r>
      <w:r w:rsidR="005D7A23">
        <w:rPr>
          <w:rFonts w:ascii="Times New Roman" w:hAnsi="Times New Roman" w:cs="Times New Roman"/>
          <w:sz w:val="24"/>
          <w:szCs w:val="24"/>
        </w:rPr>
        <w:t>813</w:t>
      </w:r>
    </w:p>
    <w:p w:rsidR="00B66613" w:rsidRPr="000E2DB5" w:rsidRDefault="00B66613" w:rsidP="00B66613">
      <w:pPr>
        <w:widowControl w:val="0"/>
        <w:autoSpaceDE w:val="0"/>
        <w:autoSpaceDN w:val="0"/>
        <w:adjustRightInd w:val="0"/>
        <w:spacing w:after="0" w:line="240" w:lineRule="auto"/>
        <w:ind w:left="5103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0E2DB5">
        <w:rPr>
          <w:rFonts w:ascii="Times New Roman" w:hAnsi="Times New Roman" w:cs="Times New Roman"/>
          <w:sz w:val="24"/>
          <w:szCs w:val="24"/>
        </w:rPr>
        <w:t>( приложение)</w:t>
      </w:r>
    </w:p>
    <w:p w:rsidR="00A17731" w:rsidRDefault="00A17731" w:rsidP="00A17731">
      <w:pPr>
        <w:pStyle w:val="ConsPlusNormal"/>
        <w:ind w:firstLine="540"/>
        <w:jc w:val="both"/>
      </w:pPr>
    </w:p>
    <w:p w:rsidR="00EF0868" w:rsidRPr="00EF0868" w:rsidRDefault="00EF0868" w:rsidP="00EF0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F086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ПОРЯДОК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0DC" w:rsidRDefault="009310DC" w:rsidP="00EF08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ведения муниципальн</w:t>
      </w:r>
      <w:r w:rsidR="00491CA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долгов</w:t>
      </w:r>
      <w:r w:rsidR="00491CA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книг</w:t>
      </w:r>
      <w:r w:rsidR="00491CA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868" w:rsidRPr="00EF0868" w:rsidRDefault="009310DC" w:rsidP="00EF08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BC0F55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="009310DC">
        <w:rPr>
          <w:rFonts w:ascii="Times New Roman" w:hAnsi="Times New Roman" w:cs="Times New Roman"/>
          <w:sz w:val="28"/>
          <w:szCs w:val="28"/>
        </w:rPr>
        <w:t>П</w:t>
      </w:r>
      <w:r w:rsidR="009310DC" w:rsidRPr="008B244E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9310DC">
        <w:rPr>
          <w:rFonts w:ascii="Times New Roman" w:hAnsi="Times New Roman" w:cs="Times New Roman"/>
          <w:sz w:val="28"/>
          <w:szCs w:val="28"/>
        </w:rPr>
        <w:t>ведения муниципальн</w:t>
      </w:r>
      <w:r w:rsidR="00BC0F55">
        <w:rPr>
          <w:rFonts w:ascii="Times New Roman" w:hAnsi="Times New Roman" w:cs="Times New Roman"/>
          <w:sz w:val="28"/>
          <w:szCs w:val="28"/>
        </w:rPr>
        <w:t>ой</w:t>
      </w:r>
      <w:r w:rsidR="009310DC">
        <w:rPr>
          <w:rFonts w:ascii="Times New Roman" w:hAnsi="Times New Roman" w:cs="Times New Roman"/>
          <w:sz w:val="28"/>
          <w:szCs w:val="28"/>
        </w:rPr>
        <w:t xml:space="preserve"> долгов</w:t>
      </w:r>
      <w:r w:rsidR="00BC0F55">
        <w:rPr>
          <w:rFonts w:ascii="Times New Roman" w:hAnsi="Times New Roman" w:cs="Times New Roman"/>
          <w:sz w:val="28"/>
          <w:szCs w:val="28"/>
        </w:rPr>
        <w:t>ой</w:t>
      </w:r>
      <w:r w:rsidR="009310DC">
        <w:rPr>
          <w:rFonts w:ascii="Times New Roman" w:hAnsi="Times New Roman" w:cs="Times New Roman"/>
          <w:sz w:val="28"/>
          <w:szCs w:val="28"/>
        </w:rPr>
        <w:t xml:space="preserve"> книг</w:t>
      </w:r>
      <w:r w:rsidR="00BC0F55">
        <w:rPr>
          <w:rFonts w:ascii="Times New Roman" w:hAnsi="Times New Roman" w:cs="Times New Roman"/>
          <w:sz w:val="28"/>
          <w:szCs w:val="28"/>
        </w:rPr>
        <w:t>и</w:t>
      </w:r>
      <w:r w:rsidR="009310DC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="009310DC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="009310DC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BC0F55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Порядок</w:t>
      </w:r>
      <w:r w:rsidR="00014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14D2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="00014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муниципальное образование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разработан с целью определения процедуры ведения муниципальн</w:t>
      </w:r>
      <w:r w:rsidR="00BC0F5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долгов</w:t>
      </w:r>
      <w:r w:rsidR="00BC0F5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BC0F5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</w:t>
      </w:r>
      <w:proofErr w:type="spellStart"/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</w:t>
      </w:r>
      <w:r w:rsidR="00BC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Долгов</w:t>
      </w:r>
      <w:r w:rsidR="00BC0F5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BC0F5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обеспечения контроля </w:t>
      </w:r>
      <w:r w:rsidR="00014D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учета, правильностью оформления, своевременностью обслуживания и исполнения муниципальных долговых обязательств, устанавливает объем информации</w:t>
      </w:r>
      <w:r w:rsidR="00BC0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ее внесения в долгов</w:t>
      </w:r>
      <w:r w:rsidR="00BC0F55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proofErr w:type="gramEnd"/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BC0F5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F0868" w:rsidRPr="00EF0868" w:rsidRDefault="00EF0868" w:rsidP="00EF0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F0868" w:rsidRPr="00EF0868" w:rsidRDefault="003F32DC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F0868"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F0868"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Долговые обязательства </w:t>
      </w:r>
      <w:proofErr w:type="spellStart"/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EF0868"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подлежат учету и регистрации в соответствии с Бюджетным </w:t>
      </w:r>
      <w:r w:rsidR="00014D2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F0868"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одексом Российской Федерации.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Регистрация долговых обязательств осуществляется в муниципальн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Долгов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регистрируются следующие виды долговых обязательств </w:t>
      </w:r>
      <w:proofErr w:type="spellStart"/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долговые обязательства):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ценные бумаги муниципальн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муниципальные ценные бумаги);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бюджетные кредиты, привлеченные в бюджет</w:t>
      </w:r>
      <w:r w:rsidR="00F2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других бюджетов бюджетной системы Российской Федерации;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кредиты, полученные муниципальным образовани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F21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гарантии муниципальн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муниципальные гарантии).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Ведение Долгов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комитетом финансов администрации МО «</w:t>
      </w:r>
      <w:proofErr w:type="spellStart"/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(далее – комитет финансов).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Учет операций в Долгов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ведется в электронном виде. Ежемесячно на 1 число Долгов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</w:t>
      </w:r>
      <w:r w:rsidR="00D20BC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на бумажном носителе по действующим долговым обязательствам, подписыва</w:t>
      </w:r>
      <w:r w:rsidR="00F21DF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председателем и главным бухгалтером комитета финансов, брошюруется в отдельное дело.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1.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 Долгов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для ведения регистров бюджетного учета.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Учет долговых обязательств в Долгов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валюте долга, в которой определено денежное обязательство при его возникновении.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Комитет финансов несет ответственность за сохранность, своевременность, полноту и правильность ведения Долгов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Ответственные лица по ведению Долгов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назначаются председателем комитета финансов.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868" w:rsidRPr="00EF0868" w:rsidRDefault="00EF0868" w:rsidP="00EF0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Порядок ведения Долговой книги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2.1. Долговая книга включает следующие разделы: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кредиты;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бюджетные кредиты;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муниципальные гарантии;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муниципальные ценные бумаги.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 Долговая книга содержит сведения: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2.2.1. По кредитам, полученным от кредитных организаций (приложение № 1 к Порядку):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регистрационный номер;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наименование, номер и дата заключения муниципального контракта (договора или соглашения);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основание для заключения муниципального контракта (договора или соглашения);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наименование кредитора;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объем полученного кредита;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процентная ставка по кр</w:t>
      </w:r>
      <w:bookmarkStart w:id="1" w:name="_GoBack"/>
      <w:bookmarkEnd w:id="1"/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едиту;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даты получения кредита, выплаты процентных платежей, погашения кредита;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сведения о фактическом использовании кредита;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сведения о погашении кредита;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сведения о процентных платежах по кредиту (произведены или не произведены);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изменение условий муниципального контракта (договора или соглашения) о предоставлении кредита;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иные сведения, раскрывающие условия договора или соглашения о предоставлении кредита.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2.2.2. По бюджетным кредитам, привлеченным в бюджет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других бюджетов бюджетной системы Российской Федерации (приложение № 2 к Порядку):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регистрационный номер;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основание для получения бюджетного кредита;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номер и дат</w:t>
      </w:r>
      <w:r w:rsidR="00AC3F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или соглашения;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объем предоставленного бюджетного кредита;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- сведения об органах, предоставивших бюджетный кредит;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даты получения и погашения бюджетного кредита;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сведения о погашении бюджетного кредита;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сведения о процентных платежах по бюджетному кредиту (произведены или не произведены);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изменение условий получения бюджетного кредита;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иные сведения, раскрывающие условия получения бюджетного кредита.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2.2.3. По муниципальным гарантиям (приложение № 3 к Порядку):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регистрационный номер;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основание для предоставления муниципальной гарантии;</w:t>
      </w:r>
    </w:p>
    <w:p w:rsidR="00EF0868" w:rsidRPr="00D4005A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</w:t>
      </w:r>
      <w:r w:rsidR="00014D2A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D2A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гарантии;</w:t>
      </w:r>
    </w:p>
    <w:p w:rsidR="00EF0868" w:rsidRPr="00D4005A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наименование принципала;</w:t>
      </w:r>
    </w:p>
    <w:p w:rsidR="00EF0868" w:rsidRPr="00D4005A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наименование бенефициара;</w:t>
      </w:r>
    </w:p>
    <w:p w:rsidR="00EF0868" w:rsidRPr="00D4005A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014D2A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предельная сумма муниципальной гарантии</w:t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4D2A" w:rsidRPr="00D4005A" w:rsidRDefault="00014D2A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сумма фактически имеющихся у принципала обязательств, обеспеченных муниципальной гарантией;</w:t>
      </w:r>
    </w:p>
    <w:p w:rsidR="00EF0868" w:rsidRPr="00D4005A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дат</w:t>
      </w:r>
      <w:r w:rsidR="00014D2A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момент вступления </w:t>
      </w:r>
      <w:r w:rsidR="00014D2A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гарантии в силу;</w:t>
      </w:r>
    </w:p>
    <w:p w:rsidR="00EF0868" w:rsidRPr="00D4005A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сроки </w:t>
      </w:r>
      <w:r w:rsidR="00911C72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гарантии, предъявления требований по </w:t>
      </w:r>
      <w:r w:rsidR="00911C72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гарантии, исполнения </w:t>
      </w:r>
      <w:r w:rsidR="00911C72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гарантии;</w:t>
      </w:r>
    </w:p>
    <w:p w:rsidR="00EF0868" w:rsidRPr="00D4005A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911C72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полном или частичном исполнении, прекращении обязательств по муниципальной гарантии, а также о фактическом возникновении (увеличении) или прекращении (уменьшении) обязатель</w:t>
      </w:r>
      <w:proofErr w:type="gramStart"/>
      <w:r w:rsidR="00911C72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="00911C72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инципала, обеспеченных муниципальной гарантией</w:t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0868" w:rsidRPr="00D4005A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наличие или отсутствие права регрессного требования гаранта к принципалу либо уступки гаранту прав требования бенефициара к принципалу;</w:t>
      </w:r>
    </w:p>
    <w:p w:rsidR="00EF0868" w:rsidRPr="00D4005A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иные сведения, раскрывающие условия </w:t>
      </w:r>
      <w:r w:rsidR="00911C72"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гарантии.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2.2.4. По муниципальным ценным бумагам (приложение № 4 к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Порядку):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государственный регистрационный номер выпуска ценных бумаг;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вид ценной бумаги;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основание для осуществления эмиссии ценных бумаг;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объявленный (по номиналу) и фактически размещенный (</w:t>
      </w:r>
      <w:proofErr w:type="spellStart"/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доразмещенный</w:t>
      </w:r>
      <w:proofErr w:type="spellEnd"/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) (по номиналу) объем выпуска (дополнительного выпуска);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номинальн</w:t>
      </w:r>
      <w:r w:rsidR="00C32A8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одной ценной бумаги;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форм</w:t>
      </w:r>
      <w:r w:rsidR="00C32A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выпуска ценных бумаг;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даты размещения, доразмещения, выплаты купонного дохода, выкупа и погашения выпуска ценных бумаг;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ставк</w:t>
      </w:r>
      <w:r w:rsidR="00C32A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купонного дохода по ценной бумаге;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размер купонного дохода на соответствующую дату выплаты в расчете на одну ценную бумагу;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наименование генерального агента (агента) по обслуживанию выпуска ценных бумаг;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- сведения о погашении (реструктуризации, выкупе) выпуска ценных бумаг;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сведения об уплате процентных платежей по ценным бумагам (произведены или не произведены);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иные сведения, раскрывающие условия обращения ценных бумаг.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2.3. Регистрация долговых обязательств осуществляется путем присвоения регистрационного номера долговому обязательству и внесения соответствующих записей в Долговую книгу.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2.4. Регистрация долговых обязательств осуществляется в следующем порядке: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каждому долговому обязательству присваивается регистрационный номер, состоящий из восьми значащих разрядов: Х1Х2/Х3Х4Х5Х6/Х7Х8;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первый, второй разряды номера (Х1Х2) указывают на раздел Долговой книги, к которому относится долговое обязательство: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"01" - для кредитов, полученных от кредитных организаций;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"02" - для бюджетных кредитов, привлеченных от других бюджетов бюджетной системы Российской Федерации;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"03" - для муниципальных гарантий;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"04" - для муниципальных ценных бумаг;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третий, четвертый, пятый и шестой разряды (Х3Х4Х5Х6) указывают на год, в котором зарегистрировано долговое обязательство;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седьмой, восьмой разряды (Х7Х8) указывают на порядковый номер долгового обязательства в разделе Долговой книги в текущем финансовом году.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2.5. Реструктуризация долгового обязательства, послужившая основанием для прекращения долгового обязательства с заменой иным долговым обязательством, предусматривающим другие условия обслуживания и погашения, подлежит отражению в долговой книге с отметкой о прекращении реструктурированного обязательства.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2.6. Регистрационные записи в разделах Долговой книги осуществляются в хронологическом порядке.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2.7. Информация о муниципальных долговых обязательствах вносится в Долговую книгу в срок, не превышающий пяти рабочих дней с момента возникновения соответствующего обязательства.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2.8. Регистрационные записи в Долговой книге производятся на основании документов (оригиналов или заверенных копий, платежных документов, выписок со счета, актов сверки задолженности и других документов), подтверждающих возникновение и исполнение долгового обязательства.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2.9. Внесение в долговую книгу сведений об операциях по муниципальной гарантии, касающихся возникновения основного обязательства, его погашения и обслуживания принципалом осуществляется в срок, не превышающий трех рабочих дней с момента получения соответствующей информации от принципала.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2.10. Получатель муниципальной гарантии (принципал) обязан представить в комитет финансов информацию о совершении операций, связанных с возникновением, обслуживанием и погашением основного обязательства, по которому была представлена гарантия, в виде ежемесячной отчетности, с приложением копий первичных бухгалтерских документов, подтверждающих их совершение.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2.11. В долговой книге, в том числе учитывается информация о просроченной задолженности по исполнению муниципальных долговых обязательств муниципальн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2.12. После полного исполнения или прекращения действия долгового обязательства в долговой книге по соответствующему обязательству делается запись «Погашено».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868" w:rsidRPr="00EF0868" w:rsidRDefault="00EF0868" w:rsidP="00EF0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Порядок хранения Долгов</w:t>
      </w:r>
      <w:r w:rsidR="00D537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книг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3.1. Долгов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</w:t>
      </w:r>
      <w:r w:rsidR="00D5379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комитет</w:t>
      </w:r>
      <w:r w:rsidR="00D5379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 в виде электронных файлов.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3.2. Долгов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бумажном носителе подлежит постоянному хранению в соответствии с номенклатурой дел комитета финансов.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868" w:rsidRPr="00EF0868" w:rsidRDefault="00EF0868" w:rsidP="00EF0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Предоставление информации и отчетности о состоянии</w:t>
      </w:r>
    </w:p>
    <w:p w:rsidR="00683F94" w:rsidRDefault="00EF0868" w:rsidP="00EF0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proofErr w:type="gramStart"/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изменении</w:t>
      </w:r>
      <w:proofErr w:type="gramEnd"/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долга </w:t>
      </w:r>
    </w:p>
    <w:p w:rsidR="00EF0868" w:rsidRPr="00EF0868" w:rsidRDefault="00EF0868" w:rsidP="00AC21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 «</w:t>
      </w:r>
      <w:proofErr w:type="spellStart"/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EF08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</w:t>
      </w:r>
      <w:r w:rsidR="00AC2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4.1. Информация, содержащаяся в Долгов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является конфиденциальной.</w:t>
      </w:r>
    </w:p>
    <w:p w:rsidR="00EF0868" w:rsidRPr="00EF0868" w:rsidRDefault="00EF0868" w:rsidP="00EF08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4.2. Информация о долговых обязательствах </w:t>
      </w:r>
      <w:proofErr w:type="spellStart"/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отраженная в Долгов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 w:rsidR="00AC21D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F086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подлежит передаче в комитет финансов Ленинградской области в объеме, в порядке и сроки, установленные комитетом финансов Ленинградской области.</w:t>
      </w:r>
    </w:p>
    <w:p w:rsidR="00D75EA0" w:rsidRDefault="00EF0868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F0868">
        <w:rPr>
          <w:rFonts w:ascii="Times New Roman" w:hAnsi="Times New Roman" w:cs="Times New Roman"/>
          <w:b w:val="0"/>
          <w:sz w:val="28"/>
          <w:szCs w:val="28"/>
        </w:rPr>
        <w:tab/>
        <w:t xml:space="preserve">4.3. Кредиторы </w:t>
      </w:r>
      <w:proofErr w:type="spellStart"/>
      <w:r w:rsidR="005A0A0D"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 w:rsidR="005A0A0D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D537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F0868">
        <w:rPr>
          <w:rFonts w:ascii="Times New Roman" w:hAnsi="Times New Roman" w:cs="Times New Roman"/>
          <w:b w:val="0"/>
          <w:sz w:val="28"/>
          <w:szCs w:val="28"/>
        </w:rPr>
        <w:t>и кредиторы получателей муниципальных гарантий имеют право на получение выписки из Долговой книги на основании условий обязательства или письменного запроса уполномоченного лица кредитора.</w:t>
      </w: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7A23" w:rsidRDefault="005D7A23" w:rsidP="00EF0868">
      <w:pPr>
        <w:pStyle w:val="ConsPlusTitle"/>
        <w:jc w:val="both"/>
        <w:sectPr w:rsidR="005D7A23" w:rsidSect="001310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727" w:type="dxa"/>
        <w:tblInd w:w="89" w:type="dxa"/>
        <w:tblLook w:val="04A0"/>
      </w:tblPr>
      <w:tblGrid>
        <w:gridCol w:w="970"/>
        <w:gridCol w:w="1297"/>
        <w:gridCol w:w="1102"/>
        <w:gridCol w:w="1102"/>
        <w:gridCol w:w="1025"/>
        <w:gridCol w:w="873"/>
        <w:gridCol w:w="1058"/>
        <w:gridCol w:w="1306"/>
        <w:gridCol w:w="564"/>
        <w:gridCol w:w="1216"/>
        <w:gridCol w:w="1084"/>
        <w:gridCol w:w="1135"/>
        <w:gridCol w:w="1125"/>
        <w:gridCol w:w="840"/>
      </w:tblGrid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1 </w:t>
            </w:r>
          </w:p>
        </w:tc>
      </w:tr>
      <w:tr w:rsidR="005D7A23" w:rsidRPr="005D7A23" w:rsidTr="005D7A23">
        <w:trPr>
          <w:trHeight w:val="30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Порядку ведения муниципальной долговой книги</w:t>
            </w:r>
          </w:p>
        </w:tc>
      </w:tr>
      <w:tr w:rsidR="005D7A23" w:rsidRPr="005D7A23" w:rsidTr="005D7A23">
        <w:trPr>
          <w:trHeight w:val="30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</w:t>
            </w:r>
          </w:p>
        </w:tc>
      </w:tr>
      <w:tr w:rsidR="005D7A23" w:rsidRPr="005D7A23" w:rsidTr="005D7A23">
        <w:trPr>
          <w:trHeight w:val="300"/>
        </w:trPr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финансов администрации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300"/>
        </w:trPr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36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ДОЛГОВАЯ КНИГА МО "КИНГИСЕППСКИЙ МУНИЦИПАЛЬНЫЙ РАЙОН"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36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"Кредиты"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349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состоянию на ______________ </w:t>
            </w:r>
            <w:proofErr w:type="gramStart"/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D7A23" w:rsidRPr="005D7A23" w:rsidTr="005D7A23">
        <w:trPr>
          <w:trHeight w:val="2580"/>
        </w:trPr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5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заемщика (реквизиты)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кредитора (реквизиты)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кредитного договора (соглашения)</w:t>
            </w:r>
          </w:p>
        </w:tc>
        <w:tc>
          <w:tcPr>
            <w:tcW w:w="4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погашения кредита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обязательства по договору, валюта обязательств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процентной ставке, комиссиях и иных выплатах по обслуживанию обязательств, предусмотренных договором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займа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номер и дата принятия правового акта 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район", в соответствии с </w:t>
            </w: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которым возникло обязательство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График погашения и обслуживания обязательства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возникновении обязательств (дата, сумма)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фактически совершенных операциях по погашению и обслуживанию обязательств (дата и </w:t>
            </w: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платежа, реквизиты платежного документа)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Остаток основного долга по кредитам на отчетную дату</w:t>
            </w:r>
          </w:p>
        </w:tc>
      </w:tr>
      <w:tr w:rsidR="005D7A23" w:rsidRPr="005D7A23" w:rsidTr="005D7A23">
        <w:trPr>
          <w:trHeight w:val="285"/>
        </w:trPr>
        <w:tc>
          <w:tcPr>
            <w:tcW w:w="3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D7A23" w:rsidRPr="005D7A23" w:rsidTr="005D7A23">
        <w:trPr>
          <w:trHeight w:val="300"/>
        </w:trPr>
        <w:tc>
          <w:tcPr>
            <w:tcW w:w="3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315"/>
        </w:trPr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комитета финансов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315"/>
        </w:trPr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7" w:type="dxa"/>
        <w:tblInd w:w="89" w:type="dxa"/>
        <w:tblLook w:val="04A0"/>
      </w:tblPr>
      <w:tblGrid>
        <w:gridCol w:w="972"/>
        <w:gridCol w:w="1297"/>
        <w:gridCol w:w="1101"/>
        <w:gridCol w:w="1101"/>
        <w:gridCol w:w="1025"/>
        <w:gridCol w:w="873"/>
        <w:gridCol w:w="1058"/>
        <w:gridCol w:w="1306"/>
        <w:gridCol w:w="564"/>
        <w:gridCol w:w="1215"/>
        <w:gridCol w:w="1085"/>
        <w:gridCol w:w="1135"/>
        <w:gridCol w:w="1125"/>
        <w:gridCol w:w="840"/>
      </w:tblGrid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5D7A23" w:rsidRPr="005D7A23" w:rsidTr="005D7A23">
        <w:trPr>
          <w:trHeight w:val="30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Порядку ведения муниципальной долговой книги</w:t>
            </w:r>
          </w:p>
        </w:tc>
      </w:tr>
      <w:tr w:rsidR="005D7A23" w:rsidRPr="005D7A23" w:rsidTr="005D7A23">
        <w:trPr>
          <w:trHeight w:val="30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</w:t>
            </w:r>
          </w:p>
        </w:tc>
      </w:tr>
      <w:tr w:rsidR="005D7A23" w:rsidRPr="005D7A23" w:rsidTr="005D7A23">
        <w:trPr>
          <w:trHeight w:val="300"/>
        </w:trPr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финансов администрации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300"/>
        </w:trPr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6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ДОЛГОВАЯ КНИГА МО "КИНГИСЕППСКИЙ МУНИЦИПАЛЬНЫЙ РАЙОН"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60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"Бюджетные кредиты"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49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 состоянию на ______________ </w:t>
            </w:r>
            <w:proofErr w:type="gramStart"/>
            <w:r w:rsidRPr="005D7A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proofErr w:type="gramEnd"/>
            <w:r w:rsidRPr="005D7A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5D7A23" w:rsidRPr="005D7A23" w:rsidTr="005D7A23">
        <w:trPr>
          <w:trHeight w:val="2580"/>
        </w:trPr>
        <w:tc>
          <w:tcPr>
            <w:tcW w:w="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Дата регистрации</w:t>
            </w:r>
          </w:p>
        </w:tc>
        <w:tc>
          <w:tcPr>
            <w:tcW w:w="5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Регистрационный номер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Наименование заемщика (реквизиты)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Наименование кредитора (реквизиты)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Номер и дата кредитного договора (соглашения)</w:t>
            </w:r>
          </w:p>
        </w:tc>
        <w:tc>
          <w:tcPr>
            <w:tcW w:w="4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Дата погашения кредита</w:t>
            </w:r>
          </w:p>
        </w:tc>
        <w:tc>
          <w:tcPr>
            <w:tcW w:w="5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Объем обязательства по договору, валюта обязательств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Сведения о процентной ставке, комиссиях и иных выплатах по обслуживанию обязательств, предусмотренных договором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Цель займа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Наименование, номер и дата принятия правового акта 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район", в соответствии с которым возникло обязатель</w:t>
            </w: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ство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График погашения и обслуживания обязательства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Сведения о возникновении обязательств (дата, сумма)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фактически совершенных операциях по погашению и обслуживанию обязательств (дата и объем платежа, </w:t>
            </w: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реквизиты платежного документа)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Остаток основного долга по кредитам на отчетную дату</w:t>
            </w:r>
          </w:p>
        </w:tc>
      </w:tr>
      <w:tr w:rsidR="005D7A23" w:rsidRPr="005D7A23" w:rsidTr="005D7A23">
        <w:trPr>
          <w:trHeight w:val="285"/>
        </w:trPr>
        <w:tc>
          <w:tcPr>
            <w:tcW w:w="3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D7A23" w:rsidRPr="005D7A23" w:rsidTr="005D7A23">
        <w:trPr>
          <w:trHeight w:val="300"/>
        </w:trPr>
        <w:tc>
          <w:tcPr>
            <w:tcW w:w="3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15"/>
        </w:trPr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комитета финансов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15"/>
        </w:trPr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D7A23" w:rsidRP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29" w:type="dxa"/>
        <w:tblInd w:w="93" w:type="dxa"/>
        <w:tblLook w:val="04A0"/>
      </w:tblPr>
      <w:tblGrid>
        <w:gridCol w:w="741"/>
        <w:gridCol w:w="968"/>
        <w:gridCol w:w="834"/>
        <w:gridCol w:w="834"/>
        <w:gridCol w:w="834"/>
        <w:gridCol w:w="913"/>
        <w:gridCol w:w="894"/>
        <w:gridCol w:w="548"/>
        <w:gridCol w:w="675"/>
        <w:gridCol w:w="977"/>
        <w:gridCol w:w="459"/>
        <w:gridCol w:w="675"/>
        <w:gridCol w:w="892"/>
        <w:gridCol w:w="887"/>
        <w:gridCol w:w="947"/>
        <w:gridCol w:w="947"/>
        <w:gridCol w:w="691"/>
        <w:gridCol w:w="977"/>
      </w:tblGrid>
      <w:tr w:rsidR="005D7A23" w:rsidRPr="005D7A23" w:rsidTr="005D7A23">
        <w:trPr>
          <w:trHeight w:val="140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5D7A23" w:rsidRPr="005D7A23" w:rsidTr="005D7A23">
        <w:trPr>
          <w:trHeight w:val="165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Порядку ведения муниципальной долговой книги</w:t>
            </w:r>
          </w:p>
        </w:tc>
      </w:tr>
      <w:tr w:rsidR="005D7A23" w:rsidRPr="005D7A23" w:rsidTr="005D7A23">
        <w:trPr>
          <w:trHeight w:val="165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</w:t>
            </w:r>
          </w:p>
        </w:tc>
      </w:tr>
      <w:tr w:rsidR="005D7A23" w:rsidRPr="005D7A23" w:rsidTr="005D7A23">
        <w:trPr>
          <w:trHeight w:val="165"/>
        </w:trPr>
        <w:tc>
          <w:tcPr>
            <w:tcW w:w="2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финансов администрации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65"/>
        </w:trPr>
        <w:tc>
          <w:tcPr>
            <w:tcW w:w="2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40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98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ДОЛГОВАЯ КНИГА МО "КИНГИСЕППСКИЙ МУНИЦИПАЛЬНЫЙ РАЙОН"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98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"Муниципальные гарантии"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92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ind w:right="-330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состоянию на ______________ </w:t>
            </w:r>
            <w:proofErr w:type="gramStart"/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D7A23" w:rsidRPr="005D7A23" w:rsidTr="005D7A23">
        <w:trPr>
          <w:trHeight w:val="2992"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Дата регистрации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Регистрационный номер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Наименование заемщика (реквизиты)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Наименование гаранта (реквизиты)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Наименование бенефициара (реквизиты)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Наименование, номер и дата принятия правового акта 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Кинги</w:t>
            </w: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район", в соответствии с которым возникло обязательство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Наименование, номер и дата заключения документа (договора), котор</w:t>
            </w: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ым оформлено основное обязательство, обеспечиваемое гарантией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Сумма кредита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Дата погашения кредита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процентной ставке, комиссиях и иных выплатах по обслуживанию </w:t>
            </w: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обязательств, предусмотренных договором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Цель займа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График погашения кредита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Наименование, номер и дата заключения договора о предоставлении </w:t>
            </w: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гарантии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Предельная сумма муниципальной гарантии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муниципальной гарантии, предъявления требований по </w:t>
            </w: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гарантии, исполнения муниципальной гарантии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о полном или частичном исполнении, прекращении обязат</w:t>
            </w: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ельств по муниципальной гарантии, а также о фактическом возникновении (увеличении) или прекращении (уменьшении) обязатель</w:t>
            </w:r>
            <w:proofErr w:type="gramStart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инципала, обеспеченных муниципальной гарант</w:t>
            </w: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ией (дата и объем платежа, реквизиты платежного документа)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Остаток основного долга заемщика по кред</w:t>
            </w: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итам на отчетную дату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Остаток объема обязательств по муниципальным гарантиям на </w:t>
            </w: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отчетную дату</w:t>
            </w:r>
          </w:p>
        </w:tc>
      </w:tr>
      <w:tr w:rsidR="005D7A23" w:rsidRPr="005D7A23" w:rsidTr="005D7A23">
        <w:trPr>
          <w:trHeight w:val="157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lastRenderedPageBreak/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7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13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D7A23" w:rsidRPr="005D7A23" w:rsidTr="005D7A23">
        <w:trPr>
          <w:trHeight w:val="165"/>
        </w:trPr>
        <w:tc>
          <w:tcPr>
            <w:tcW w:w="7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  <w:r w:rsidRPr="005D7A23">
              <w:rPr>
                <w:rFonts w:ascii="Arial Cyr" w:eastAsia="Times New Roman" w:hAnsi="Arial Cyr" w:cs="Times New Roman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7A23" w:rsidRPr="005D7A23" w:rsidTr="005D7A23">
        <w:trPr>
          <w:trHeight w:val="140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40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74"/>
        </w:trPr>
        <w:tc>
          <w:tcPr>
            <w:tcW w:w="2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комитета финансов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40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40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40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74"/>
        </w:trPr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40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D7A23" w:rsidRPr="005D7A23" w:rsidTr="005D7A23">
        <w:trPr>
          <w:trHeight w:val="140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7" w:type="dxa"/>
        <w:tblInd w:w="89" w:type="dxa"/>
        <w:tblLook w:val="04A0"/>
      </w:tblPr>
      <w:tblGrid>
        <w:gridCol w:w="912"/>
        <w:gridCol w:w="1210"/>
        <w:gridCol w:w="1031"/>
        <w:gridCol w:w="680"/>
        <w:gridCol w:w="1203"/>
        <w:gridCol w:w="951"/>
        <w:gridCol w:w="968"/>
        <w:gridCol w:w="1225"/>
        <w:gridCol w:w="923"/>
        <w:gridCol w:w="883"/>
        <w:gridCol w:w="832"/>
        <w:gridCol w:w="1034"/>
        <w:gridCol w:w="1080"/>
        <w:gridCol w:w="804"/>
        <w:gridCol w:w="961"/>
      </w:tblGrid>
      <w:tr w:rsidR="005D7A23" w:rsidRPr="005D7A23" w:rsidTr="005D7A23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5D7A23" w:rsidRPr="005D7A23" w:rsidTr="005D7A23">
        <w:trPr>
          <w:trHeight w:val="300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Порядку ведения муниципальной долговой книги</w:t>
            </w:r>
          </w:p>
        </w:tc>
      </w:tr>
      <w:tr w:rsidR="005D7A23" w:rsidRPr="005D7A23" w:rsidTr="005D7A23">
        <w:trPr>
          <w:trHeight w:val="300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</w:t>
            </w:r>
          </w:p>
        </w:tc>
      </w:tr>
      <w:tr w:rsidR="005D7A23" w:rsidRPr="005D7A23" w:rsidTr="005D7A23">
        <w:trPr>
          <w:trHeight w:val="300"/>
        </w:trPr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финансов администрации 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00"/>
        </w:trPr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60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ДОЛГОВАЯ КНИГА МО "КИНГИСЕППСКИЙ МУНИЦИПАЛЬНЫЙ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60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"Муниципальные ценные бумаги"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49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 состоянию на ______________ </w:t>
            </w:r>
            <w:proofErr w:type="gramStart"/>
            <w:r w:rsidRPr="005D7A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proofErr w:type="gramEnd"/>
            <w:r w:rsidRPr="005D7A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5D7A23" w:rsidRPr="005D7A23" w:rsidTr="005D7A23">
        <w:trPr>
          <w:trHeight w:val="2295"/>
        </w:trPr>
        <w:tc>
          <w:tcPr>
            <w:tcW w:w="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Дата регистрации</w:t>
            </w:r>
          </w:p>
        </w:tc>
        <w:tc>
          <w:tcPr>
            <w:tcW w:w="5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Регистрационный номер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Наименование и вид ценной бумаги (</w:t>
            </w:r>
            <w:proofErr w:type="gramStart"/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купонная</w:t>
            </w:r>
            <w:proofErr w:type="gramEnd"/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, дисконтная и т.д.)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Форма выпуска ценных бумаг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 xml:space="preserve">Основание для осуществления выпуска ценных бумаг (дата государственной регистрации Условий эмиссии и регистрационный </w:t>
            </w: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номер, нормативный правовой акт, которым утверждено Решение о выпуске)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Ограничения на владельцев ценных бумаг (при наличии таковых)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Номинальная стоимость одной ценной бумаги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Объявленный</w:t>
            </w:r>
            <w:proofErr w:type="gramEnd"/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рахмещенный</w:t>
            </w:r>
            <w:proofErr w:type="spellEnd"/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 xml:space="preserve"> объемы выпуска (дополнительного выпуска) ценных бумаг по номинальной стоимости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Даты начала размещения, погашения выпуска ценных бумаг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Процентная ставка купонного дохода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Купонный доход и дисконт в расчете на одну облигацию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Наименования генерального агента (агента) по размещению ценных бумаг, регистратора или депозитария, организ</w:t>
            </w: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атора торговли на рынке ценных бумаг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Периодичность выплаты купонного дохода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выплате дохода по ценным бумагам (суммы купонного дохода и </w:t>
            </w: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дисконта)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Остаток долга по ценным бумагам по номинальной стоимости на отчетную дату</w:t>
            </w:r>
          </w:p>
        </w:tc>
      </w:tr>
      <w:tr w:rsidR="005D7A23" w:rsidRPr="005D7A23" w:rsidTr="005D7A23">
        <w:trPr>
          <w:trHeight w:val="285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5D7A23" w:rsidRPr="005D7A23" w:rsidTr="005D7A23">
        <w:trPr>
          <w:trHeight w:val="300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D7A23" w:rsidRPr="005D7A23" w:rsidTr="005D7A23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15"/>
        </w:trPr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комитета финансов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315"/>
        </w:trPr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7A23" w:rsidRPr="005D7A23" w:rsidTr="005D7A23">
        <w:trPr>
          <w:trHeight w:val="255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A23" w:rsidRPr="005D7A23" w:rsidRDefault="005D7A23" w:rsidP="005D7A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D7A23" w:rsidRP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P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5D7A23" w:rsidRPr="005D7A23" w:rsidRDefault="005D7A23" w:rsidP="00EF086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sectPr w:rsidR="005D7A23" w:rsidRPr="005D7A23" w:rsidSect="005D7A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C53"/>
    <w:multiLevelType w:val="multilevel"/>
    <w:tmpl w:val="8E12EDD2"/>
    <w:lvl w:ilvl="0">
      <w:start w:val="4"/>
      <w:numFmt w:val="decimal"/>
      <w:lvlText w:val="%1."/>
      <w:lvlJc w:val="left"/>
      <w:pPr>
        <w:ind w:left="1533" w:hanging="82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57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1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2160"/>
      </w:pPr>
      <w:rPr>
        <w:rFonts w:hint="default"/>
      </w:rPr>
    </w:lvl>
  </w:abstractNum>
  <w:abstractNum w:abstractNumId="1">
    <w:nsid w:val="0F084988"/>
    <w:multiLevelType w:val="multilevel"/>
    <w:tmpl w:val="31C815A0"/>
    <w:lvl w:ilvl="0">
      <w:start w:val="1"/>
      <w:numFmt w:val="decimal"/>
      <w:lvlText w:val="%1."/>
      <w:lvlJc w:val="left"/>
      <w:pPr>
        <w:ind w:left="1109" w:hanging="825"/>
      </w:pPr>
      <w:rPr>
        <w:rFonts w:ascii="Times New Roman" w:eastAsiaTheme="minorHAnsi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3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7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0" w:hanging="108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2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6" w:hanging="2160"/>
      </w:pPr>
      <w:rPr>
        <w:rFonts w:hint="default"/>
      </w:rPr>
    </w:lvl>
  </w:abstractNum>
  <w:abstractNum w:abstractNumId="2">
    <w:nsid w:val="126B4642"/>
    <w:multiLevelType w:val="multilevel"/>
    <w:tmpl w:val="CCE275EA"/>
    <w:lvl w:ilvl="0">
      <w:start w:val="1"/>
      <w:numFmt w:val="decimal"/>
      <w:lvlText w:val="%1."/>
      <w:lvlJc w:val="left"/>
      <w:pPr>
        <w:ind w:left="1109" w:hanging="825"/>
      </w:pPr>
      <w:rPr>
        <w:rFonts w:ascii="Times New Roman" w:eastAsiaTheme="minorHAnsi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3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7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6" w:hanging="2160"/>
      </w:pPr>
      <w:rPr>
        <w:rFonts w:hint="default"/>
      </w:rPr>
    </w:lvl>
  </w:abstractNum>
  <w:abstractNum w:abstractNumId="3">
    <w:nsid w:val="19336994"/>
    <w:multiLevelType w:val="multilevel"/>
    <w:tmpl w:val="4A9CDB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1BC74B70"/>
    <w:multiLevelType w:val="multilevel"/>
    <w:tmpl w:val="49440DA6"/>
    <w:lvl w:ilvl="0">
      <w:start w:val="3"/>
      <w:numFmt w:val="decimal"/>
      <w:lvlText w:val="%1."/>
      <w:lvlJc w:val="left"/>
      <w:pPr>
        <w:ind w:left="1109" w:hanging="825"/>
      </w:pPr>
      <w:rPr>
        <w:rFonts w:ascii="Times New Roman" w:eastAsiaTheme="minorHAnsi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43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7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0" w:hanging="1080"/>
      </w:pPr>
      <w:rPr>
        <w:rFonts w:hint="default"/>
      </w:rPr>
    </w:lvl>
    <w:lvl w:ilvl="5">
      <w:start w:val="3"/>
      <w:numFmt w:val="decimal"/>
      <w:lvlText w:val="%6."/>
      <w:lvlJc w:val="left"/>
      <w:pPr>
        <w:ind w:left="22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6" w:hanging="2160"/>
      </w:pPr>
      <w:rPr>
        <w:rFonts w:hint="default"/>
      </w:rPr>
    </w:lvl>
  </w:abstractNum>
  <w:abstractNum w:abstractNumId="5">
    <w:nsid w:val="251F5FD0"/>
    <w:multiLevelType w:val="multilevel"/>
    <w:tmpl w:val="84647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3C4733A1"/>
    <w:multiLevelType w:val="hybridMultilevel"/>
    <w:tmpl w:val="EDA803C8"/>
    <w:lvl w:ilvl="0" w:tplc="0419000F">
      <w:start w:val="1"/>
      <w:numFmt w:val="decimal"/>
      <w:lvlText w:val="%1."/>
      <w:lvlJc w:val="left"/>
      <w:pPr>
        <w:ind w:left="1574" w:hanging="360"/>
      </w:pPr>
    </w:lvl>
    <w:lvl w:ilvl="1" w:tplc="04190019" w:tentative="1">
      <w:start w:val="1"/>
      <w:numFmt w:val="lowerLetter"/>
      <w:lvlText w:val="%2."/>
      <w:lvlJc w:val="left"/>
      <w:pPr>
        <w:ind w:left="2294" w:hanging="360"/>
      </w:pPr>
    </w:lvl>
    <w:lvl w:ilvl="2" w:tplc="0419001B" w:tentative="1">
      <w:start w:val="1"/>
      <w:numFmt w:val="lowerRoman"/>
      <w:lvlText w:val="%3."/>
      <w:lvlJc w:val="right"/>
      <w:pPr>
        <w:ind w:left="3014" w:hanging="180"/>
      </w:pPr>
    </w:lvl>
    <w:lvl w:ilvl="3" w:tplc="0419000F" w:tentative="1">
      <w:start w:val="1"/>
      <w:numFmt w:val="decimal"/>
      <w:lvlText w:val="%4."/>
      <w:lvlJc w:val="left"/>
      <w:pPr>
        <w:ind w:left="3734" w:hanging="360"/>
      </w:pPr>
    </w:lvl>
    <w:lvl w:ilvl="4" w:tplc="04190019" w:tentative="1">
      <w:start w:val="1"/>
      <w:numFmt w:val="lowerLetter"/>
      <w:lvlText w:val="%5."/>
      <w:lvlJc w:val="left"/>
      <w:pPr>
        <w:ind w:left="4454" w:hanging="360"/>
      </w:pPr>
    </w:lvl>
    <w:lvl w:ilvl="5" w:tplc="0419001B" w:tentative="1">
      <w:start w:val="1"/>
      <w:numFmt w:val="lowerRoman"/>
      <w:lvlText w:val="%6."/>
      <w:lvlJc w:val="right"/>
      <w:pPr>
        <w:ind w:left="5174" w:hanging="180"/>
      </w:pPr>
    </w:lvl>
    <w:lvl w:ilvl="6" w:tplc="0419000F" w:tentative="1">
      <w:start w:val="1"/>
      <w:numFmt w:val="decimal"/>
      <w:lvlText w:val="%7."/>
      <w:lvlJc w:val="left"/>
      <w:pPr>
        <w:ind w:left="5894" w:hanging="360"/>
      </w:pPr>
    </w:lvl>
    <w:lvl w:ilvl="7" w:tplc="04190019" w:tentative="1">
      <w:start w:val="1"/>
      <w:numFmt w:val="lowerLetter"/>
      <w:lvlText w:val="%8."/>
      <w:lvlJc w:val="left"/>
      <w:pPr>
        <w:ind w:left="6614" w:hanging="360"/>
      </w:pPr>
    </w:lvl>
    <w:lvl w:ilvl="8" w:tplc="041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7">
    <w:nsid w:val="40D86669"/>
    <w:multiLevelType w:val="multilevel"/>
    <w:tmpl w:val="0B10D8D8"/>
    <w:lvl w:ilvl="0">
      <w:start w:val="3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9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eastAsia="Times New Roman" w:hint="default"/>
        <w:b w:val="0"/>
      </w:rPr>
    </w:lvl>
  </w:abstractNum>
  <w:abstractNum w:abstractNumId="8">
    <w:nsid w:val="54FC0825"/>
    <w:multiLevelType w:val="hybridMultilevel"/>
    <w:tmpl w:val="3D3A6622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9">
    <w:nsid w:val="7EC17D9B"/>
    <w:multiLevelType w:val="multilevel"/>
    <w:tmpl w:val="F53A6B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C2CA6"/>
    <w:rsid w:val="00014D2A"/>
    <w:rsid w:val="000419C3"/>
    <w:rsid w:val="00054D2C"/>
    <w:rsid w:val="00074585"/>
    <w:rsid w:val="000B1370"/>
    <w:rsid w:val="000B6EF3"/>
    <w:rsid w:val="000E4F07"/>
    <w:rsid w:val="0013238B"/>
    <w:rsid w:val="001527B2"/>
    <w:rsid w:val="001B00E2"/>
    <w:rsid w:val="001D4A2E"/>
    <w:rsid w:val="001F6479"/>
    <w:rsid w:val="00214EC5"/>
    <w:rsid w:val="002B4E09"/>
    <w:rsid w:val="002B65A1"/>
    <w:rsid w:val="00303C04"/>
    <w:rsid w:val="00345CF5"/>
    <w:rsid w:val="003540EA"/>
    <w:rsid w:val="00370FB9"/>
    <w:rsid w:val="00373E6A"/>
    <w:rsid w:val="00396CD1"/>
    <w:rsid w:val="003F32DC"/>
    <w:rsid w:val="00415E1C"/>
    <w:rsid w:val="0046370C"/>
    <w:rsid w:val="00491CAB"/>
    <w:rsid w:val="00496B1C"/>
    <w:rsid w:val="004A00A6"/>
    <w:rsid w:val="004A5914"/>
    <w:rsid w:val="004E6DA4"/>
    <w:rsid w:val="004E6E2D"/>
    <w:rsid w:val="004E6EED"/>
    <w:rsid w:val="005177A2"/>
    <w:rsid w:val="0053037D"/>
    <w:rsid w:val="00550443"/>
    <w:rsid w:val="00563570"/>
    <w:rsid w:val="005A0A0D"/>
    <w:rsid w:val="005D7A23"/>
    <w:rsid w:val="005E4077"/>
    <w:rsid w:val="00621360"/>
    <w:rsid w:val="00683F94"/>
    <w:rsid w:val="006C4C1C"/>
    <w:rsid w:val="006E39A7"/>
    <w:rsid w:val="007008BE"/>
    <w:rsid w:val="0070575F"/>
    <w:rsid w:val="00705B7B"/>
    <w:rsid w:val="007364DD"/>
    <w:rsid w:val="007A088E"/>
    <w:rsid w:val="007C2CA6"/>
    <w:rsid w:val="007F2D97"/>
    <w:rsid w:val="008043A1"/>
    <w:rsid w:val="00835F10"/>
    <w:rsid w:val="008A0CAD"/>
    <w:rsid w:val="008B244E"/>
    <w:rsid w:val="008F6F8C"/>
    <w:rsid w:val="00910D40"/>
    <w:rsid w:val="00911C72"/>
    <w:rsid w:val="009310DC"/>
    <w:rsid w:val="009873EF"/>
    <w:rsid w:val="00992576"/>
    <w:rsid w:val="009A379E"/>
    <w:rsid w:val="00A17731"/>
    <w:rsid w:val="00A92C6C"/>
    <w:rsid w:val="00AA05DC"/>
    <w:rsid w:val="00AA7B63"/>
    <w:rsid w:val="00AB69FF"/>
    <w:rsid w:val="00AC21DE"/>
    <w:rsid w:val="00AC3F52"/>
    <w:rsid w:val="00B079BE"/>
    <w:rsid w:val="00B304CF"/>
    <w:rsid w:val="00B63CF6"/>
    <w:rsid w:val="00B66613"/>
    <w:rsid w:val="00B81D33"/>
    <w:rsid w:val="00BC0F55"/>
    <w:rsid w:val="00BD4556"/>
    <w:rsid w:val="00BD4D7B"/>
    <w:rsid w:val="00C06EBA"/>
    <w:rsid w:val="00C265B4"/>
    <w:rsid w:val="00C27DFE"/>
    <w:rsid w:val="00C32A8F"/>
    <w:rsid w:val="00C46D7F"/>
    <w:rsid w:val="00C710C5"/>
    <w:rsid w:val="00C94ED2"/>
    <w:rsid w:val="00CE55D5"/>
    <w:rsid w:val="00D20BCE"/>
    <w:rsid w:val="00D4005A"/>
    <w:rsid w:val="00D455B0"/>
    <w:rsid w:val="00D5379A"/>
    <w:rsid w:val="00D75EA0"/>
    <w:rsid w:val="00DA2DD9"/>
    <w:rsid w:val="00E46935"/>
    <w:rsid w:val="00E477E5"/>
    <w:rsid w:val="00E623F1"/>
    <w:rsid w:val="00E849F7"/>
    <w:rsid w:val="00E91B3A"/>
    <w:rsid w:val="00E91D11"/>
    <w:rsid w:val="00EB4DF0"/>
    <w:rsid w:val="00EE3B90"/>
    <w:rsid w:val="00EF0868"/>
    <w:rsid w:val="00F21DF6"/>
    <w:rsid w:val="00F26CDB"/>
    <w:rsid w:val="00F7491F"/>
    <w:rsid w:val="00F97F37"/>
    <w:rsid w:val="00FA567C"/>
    <w:rsid w:val="00FD2BD2"/>
    <w:rsid w:val="00FE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2C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64DD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C6C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EF086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F0868"/>
  </w:style>
  <w:style w:type="paragraph" w:customStyle="1" w:styleId="a8">
    <w:name w:val="Знак"/>
    <w:basedOn w:val="a"/>
    <w:rsid w:val="00EF08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2C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64DD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C6C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EF086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F0868"/>
  </w:style>
  <w:style w:type="paragraph" w:customStyle="1" w:styleId="a8">
    <w:name w:val="Знак"/>
    <w:basedOn w:val="a"/>
    <w:rsid w:val="00EF08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924AF-AF93-4E1A-A0D5-7188B57C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2576</Words>
  <Characters>14686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FedorovaYN</cp:lastModifiedBy>
  <cp:revision>2</cp:revision>
  <cp:lastPrinted>2020-04-08T14:16:00Z</cp:lastPrinted>
  <dcterms:created xsi:type="dcterms:W3CDTF">2020-04-08T14:22:00Z</dcterms:created>
  <dcterms:modified xsi:type="dcterms:W3CDTF">2020-04-08T14:22:00Z</dcterms:modified>
</cp:coreProperties>
</file>